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F4099" w14:textId="77777777" w:rsidR="004209AA" w:rsidRDefault="004209AA" w:rsidP="004209AA">
      <w:pPr>
        <w:spacing w:after="0" w:line="240" w:lineRule="atLeast"/>
        <w:jc w:val="both"/>
        <w:rPr>
          <w:rFonts w:ascii="Georgia" w:eastAsia="Times New Roman" w:hAnsi="Georgia"/>
          <w:sz w:val="24"/>
          <w:lang w:eastAsia="it-IT"/>
        </w:rPr>
      </w:pPr>
      <w:r>
        <w:rPr>
          <w:rFonts w:ascii="Georgia" w:eastAsia="Times New Roman" w:hAnsi="Georgia"/>
          <w:i/>
          <w:sz w:val="24"/>
          <w:lang w:eastAsia="it-IT"/>
        </w:rPr>
        <w:t>Riferimenti</w:t>
      </w:r>
    </w:p>
    <w:p w14:paraId="2ECDEC60" w14:textId="77777777" w:rsidR="004209AA" w:rsidRDefault="004209AA" w:rsidP="004209AA">
      <w:pPr>
        <w:spacing w:after="0" w:line="360" w:lineRule="auto"/>
        <w:jc w:val="both"/>
        <w:rPr>
          <w:rFonts w:ascii="Georgia" w:eastAsia="Times New Roman" w:hAnsi="Georgia"/>
          <w:sz w:val="24"/>
          <w:lang w:eastAsia="it-IT"/>
        </w:rPr>
      </w:pPr>
    </w:p>
    <w:p w14:paraId="2CF1DA98" w14:textId="77777777" w:rsidR="004209AA" w:rsidRDefault="004209AA" w:rsidP="004209AA">
      <w:pPr>
        <w:spacing w:after="0" w:line="360" w:lineRule="auto"/>
        <w:jc w:val="both"/>
        <w:rPr>
          <w:rFonts w:ascii="Georgia" w:eastAsia="Times New Roman" w:hAnsi="Georgia"/>
          <w:sz w:val="24"/>
          <w:lang w:eastAsia="it-IT"/>
        </w:rPr>
      </w:pPr>
    </w:p>
    <w:p w14:paraId="555BCA24" w14:textId="77777777" w:rsidR="004209AA" w:rsidRDefault="004209AA" w:rsidP="004209AA">
      <w:pPr>
        <w:spacing w:after="0" w:line="360" w:lineRule="auto"/>
        <w:jc w:val="both"/>
        <w:rPr>
          <w:rFonts w:ascii="Georgia" w:eastAsia="Times New Roman" w:hAnsi="Georgia"/>
          <w:sz w:val="24"/>
          <w:lang w:eastAsia="it-IT"/>
        </w:rPr>
      </w:pPr>
    </w:p>
    <w:p w14:paraId="3D66A783" w14:textId="77777777" w:rsidR="004209AA" w:rsidRDefault="004209AA" w:rsidP="004209AA">
      <w:pPr>
        <w:spacing w:after="0" w:line="360" w:lineRule="auto"/>
        <w:jc w:val="both"/>
        <w:rPr>
          <w:rFonts w:ascii="Georgia" w:eastAsia="Times New Roman" w:hAnsi="Georgia"/>
          <w:sz w:val="24"/>
          <w:lang w:eastAsia="it-IT"/>
        </w:rPr>
      </w:pPr>
    </w:p>
    <w:p w14:paraId="26351DAA" w14:textId="77777777" w:rsidR="004209AA" w:rsidRDefault="004209AA" w:rsidP="004209AA">
      <w:pPr>
        <w:spacing w:after="0" w:line="360" w:lineRule="auto"/>
        <w:jc w:val="both"/>
        <w:rPr>
          <w:rFonts w:ascii="Georgia" w:eastAsia="Times New Roman" w:hAnsi="Georgia"/>
          <w:sz w:val="24"/>
          <w:lang w:eastAsia="it-IT"/>
        </w:rPr>
      </w:pPr>
    </w:p>
    <w:p w14:paraId="5EBFCAC3" w14:textId="77777777" w:rsidR="004209AA" w:rsidRDefault="004209AA" w:rsidP="004209AA">
      <w:pPr>
        <w:spacing w:after="0" w:line="360" w:lineRule="auto"/>
        <w:jc w:val="both"/>
        <w:rPr>
          <w:rFonts w:ascii="Georgia" w:eastAsia="Times New Roman" w:hAnsi="Georgia"/>
          <w:sz w:val="24"/>
          <w:lang w:eastAsia="it-IT"/>
        </w:rPr>
      </w:pPr>
    </w:p>
    <w:p w14:paraId="7ED28A08" w14:textId="77777777" w:rsidR="004209AA" w:rsidRDefault="004209AA" w:rsidP="004209AA">
      <w:pPr>
        <w:spacing w:after="0" w:line="360" w:lineRule="auto"/>
        <w:jc w:val="both"/>
        <w:rPr>
          <w:rFonts w:ascii="Georgia" w:eastAsia="Times New Roman" w:hAnsi="Georgia"/>
          <w:sz w:val="24"/>
          <w:lang w:eastAsia="it-IT"/>
        </w:rPr>
      </w:pPr>
    </w:p>
    <w:p w14:paraId="6E064406" w14:textId="77777777" w:rsidR="004209AA" w:rsidRDefault="004209AA" w:rsidP="004209AA">
      <w:pPr>
        <w:spacing w:after="0" w:line="360" w:lineRule="auto"/>
        <w:jc w:val="both"/>
        <w:rPr>
          <w:rFonts w:ascii="Georgia" w:eastAsia="Times New Roman" w:hAnsi="Georgia"/>
          <w:sz w:val="24"/>
          <w:lang w:eastAsia="it-IT"/>
        </w:rPr>
      </w:pPr>
    </w:p>
    <w:p w14:paraId="016C8269" w14:textId="77777777" w:rsidR="004209AA" w:rsidRDefault="004209AA" w:rsidP="004209AA">
      <w:pPr>
        <w:spacing w:after="0" w:line="360" w:lineRule="auto"/>
        <w:jc w:val="both"/>
        <w:rPr>
          <w:rFonts w:ascii="Georgia" w:eastAsia="Times New Roman" w:hAnsi="Georgia"/>
          <w:sz w:val="24"/>
          <w:lang w:eastAsia="it-IT"/>
        </w:rPr>
      </w:pPr>
    </w:p>
    <w:p w14:paraId="3AD39CBC" w14:textId="77777777" w:rsidR="004209AA" w:rsidRDefault="004209AA" w:rsidP="004209AA">
      <w:pPr>
        <w:spacing w:after="0" w:line="360" w:lineRule="auto"/>
        <w:jc w:val="both"/>
        <w:rPr>
          <w:rFonts w:ascii="Georgia" w:eastAsia="Times New Roman" w:hAnsi="Georgia"/>
          <w:sz w:val="24"/>
          <w:lang w:eastAsia="it-IT"/>
        </w:rPr>
      </w:pPr>
    </w:p>
    <w:p w14:paraId="6330A0AD" w14:textId="77777777" w:rsidR="004209AA" w:rsidRDefault="004209AA" w:rsidP="004209AA">
      <w:pPr>
        <w:spacing w:line="360" w:lineRule="auto"/>
      </w:pPr>
    </w:p>
    <w:p w14:paraId="5B9103FB" w14:textId="77777777" w:rsidR="004209AA" w:rsidRDefault="004209AA" w:rsidP="004209AA">
      <w:pPr>
        <w:spacing w:line="360" w:lineRule="auto"/>
      </w:pPr>
    </w:p>
    <w:p w14:paraId="6552AD0A" w14:textId="77777777" w:rsidR="004209AA" w:rsidRDefault="004209AA" w:rsidP="004209AA">
      <w:pPr>
        <w:spacing w:line="360" w:lineRule="auto"/>
      </w:pPr>
    </w:p>
    <w:p w14:paraId="2FC55850" w14:textId="77777777" w:rsidR="004209AA" w:rsidRDefault="004209AA" w:rsidP="004209AA">
      <w:pPr>
        <w:spacing w:line="360" w:lineRule="auto"/>
      </w:pPr>
    </w:p>
    <w:p w14:paraId="40D9BC52" w14:textId="77777777" w:rsidR="004209AA" w:rsidRDefault="004209AA" w:rsidP="004209AA">
      <w:pPr>
        <w:spacing w:line="360" w:lineRule="auto"/>
      </w:pPr>
    </w:p>
    <w:p w14:paraId="7C1A65A9" w14:textId="77777777" w:rsidR="004209AA" w:rsidRDefault="004209AA" w:rsidP="004209AA">
      <w:pPr>
        <w:spacing w:after="0" w:line="360" w:lineRule="auto"/>
        <w:ind w:left="284" w:hanging="284"/>
        <w:rPr>
          <w:rFonts w:ascii="Georgia" w:hAnsi="Georgia"/>
        </w:rPr>
      </w:pPr>
    </w:p>
    <w:p w14:paraId="1BBAF65D" w14:textId="77777777" w:rsidR="004209AA" w:rsidRDefault="004209AA" w:rsidP="004209AA">
      <w:pPr>
        <w:spacing w:after="0" w:line="360" w:lineRule="auto"/>
        <w:rPr>
          <w:rFonts w:ascii="Georgia" w:hAnsi="Georgia"/>
          <w:i/>
        </w:rPr>
      </w:pPr>
    </w:p>
    <w:p w14:paraId="6E8A0BE6" w14:textId="676CDC5A" w:rsidR="004209AA" w:rsidRDefault="003F524C" w:rsidP="00316AFA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cc</w:t>
      </w:r>
      <w:r w:rsidR="004209AA">
        <w:rPr>
          <w:rFonts w:ascii="Georgia" w:hAnsi="Georgia"/>
        </w:rPr>
        <w:t xml:space="preserve">, (2003), </w:t>
      </w:r>
      <w:r>
        <w:rPr>
          <w:rFonts w:ascii="Georgia" w:hAnsi="Georgia"/>
          <w:i/>
        </w:rPr>
        <w:t>Catechismo della Chiesa Cattolica</w:t>
      </w:r>
      <w:r w:rsidR="004209AA">
        <w:rPr>
          <w:rFonts w:ascii="Georgia" w:hAnsi="Georgia"/>
        </w:rPr>
        <w:t>, Roma.</w:t>
      </w:r>
    </w:p>
    <w:p w14:paraId="6D4F06C7" w14:textId="7320EB71" w:rsidR="003F524C" w:rsidRDefault="003F524C" w:rsidP="003F524C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chir</w:t>
      </w:r>
      <w:r>
        <w:rPr>
          <w:rFonts w:ascii="Georgia" w:hAnsi="Georgia"/>
        </w:rPr>
        <w:t xml:space="preserve">, (2003), </w:t>
      </w:r>
      <w:r>
        <w:rPr>
          <w:rFonts w:ascii="Georgia" w:hAnsi="Georgia"/>
          <w:i/>
        </w:rPr>
        <w:t xml:space="preserve">Chirografo del Sommo Pontefice Giovanni Paolo </w:t>
      </w:r>
      <w:r>
        <w:rPr>
          <w:rFonts w:ascii="Georgia" w:hAnsi="Georgia"/>
          <w:i/>
          <w:smallCaps/>
        </w:rPr>
        <w:t xml:space="preserve">ii </w:t>
      </w:r>
      <w:r>
        <w:rPr>
          <w:rFonts w:ascii="Georgia" w:hAnsi="Georgia"/>
          <w:i/>
        </w:rPr>
        <w:t>per il centenario del Motu proprio “tra le sollecitudini” sulla musica sacra</w:t>
      </w:r>
      <w:r>
        <w:rPr>
          <w:rFonts w:ascii="Georgia" w:hAnsi="Georgia"/>
        </w:rPr>
        <w:t>, Roma.</w:t>
      </w:r>
    </w:p>
    <w:p w14:paraId="63D191FF" w14:textId="1540E732" w:rsidR="009E1CF2" w:rsidRDefault="009E1CF2" w:rsidP="009E1CF2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f</w:t>
      </w:r>
      <w:r>
        <w:rPr>
          <w:rFonts w:ascii="Georgia" w:hAnsi="Georgia"/>
        </w:rPr>
        <w:t xml:space="preserve">, (1970), </w:t>
      </w:r>
      <w:r>
        <w:rPr>
          <w:rFonts w:ascii="Georgia" w:hAnsi="Georgia"/>
          <w:i/>
        </w:rPr>
        <w:t xml:space="preserve">Romano – Rito </w:t>
      </w:r>
      <w:r w:rsidR="005B4E50">
        <w:rPr>
          <w:rFonts w:ascii="Georgia" w:hAnsi="Georgia"/>
          <w:i/>
        </w:rPr>
        <w:t>del b</w:t>
      </w:r>
      <w:r>
        <w:rPr>
          <w:rFonts w:ascii="Georgia" w:hAnsi="Georgia"/>
          <w:i/>
        </w:rPr>
        <w:t>attesimo</w:t>
      </w:r>
      <w:r>
        <w:rPr>
          <w:rFonts w:ascii="Georgia" w:hAnsi="Georgia"/>
        </w:rPr>
        <w:t xml:space="preserve">, </w:t>
      </w:r>
      <w:r w:rsidRPr="003865A6">
        <w:rPr>
          <w:rFonts w:ascii="Georgia" w:hAnsi="Georgia"/>
        </w:rPr>
        <w:t xml:space="preserve">a norma del Concilio Ecumenico Vaticano </w:t>
      </w:r>
      <w:r w:rsidRPr="003865A6">
        <w:rPr>
          <w:rFonts w:ascii="Georgia" w:hAnsi="Georgia"/>
          <w:smallCaps/>
        </w:rPr>
        <w:t>ii</w:t>
      </w:r>
      <w:r>
        <w:rPr>
          <w:rFonts w:ascii="Georgia" w:hAnsi="Georgia"/>
        </w:rPr>
        <w:t xml:space="preserve">, a cura di </w:t>
      </w:r>
      <w:r>
        <w:rPr>
          <w:rFonts w:ascii="Georgia" w:hAnsi="Georgia"/>
          <w:smallCaps/>
        </w:rPr>
        <w:t>cei</w:t>
      </w:r>
      <w:r>
        <w:rPr>
          <w:rFonts w:ascii="Georgia" w:hAnsi="Georgia"/>
        </w:rPr>
        <w:t>, Roma.</w:t>
      </w:r>
    </w:p>
    <w:p w14:paraId="40F766A6" w14:textId="297EBC57" w:rsidR="004209AA" w:rsidRDefault="004209AA" w:rsidP="009E1CF2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f</w:t>
      </w:r>
      <w:r>
        <w:rPr>
          <w:rFonts w:ascii="Georgia" w:hAnsi="Georgia"/>
        </w:rPr>
        <w:t xml:space="preserve">, (1992), </w:t>
      </w:r>
      <w:r>
        <w:rPr>
          <w:rFonts w:ascii="Georgia" w:hAnsi="Georgia"/>
          <w:i/>
        </w:rPr>
        <w:t>Rituale Romano – Benedizionale</w:t>
      </w:r>
      <w:r>
        <w:rPr>
          <w:rFonts w:ascii="Georgia" w:hAnsi="Georgia"/>
        </w:rPr>
        <w:t xml:space="preserve">, </w:t>
      </w:r>
      <w:r w:rsidR="009E1CF2" w:rsidRPr="003865A6">
        <w:rPr>
          <w:rFonts w:ascii="Georgia" w:hAnsi="Georgia"/>
        </w:rPr>
        <w:t xml:space="preserve">a norma del Concilio Ecumenico Vaticano </w:t>
      </w:r>
      <w:r w:rsidR="009E1CF2" w:rsidRPr="003865A6">
        <w:rPr>
          <w:rFonts w:ascii="Georgia" w:hAnsi="Georgia"/>
          <w:smallCaps/>
        </w:rPr>
        <w:t>ii</w:t>
      </w:r>
      <w:r w:rsidR="009E1CF2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a cura di </w:t>
      </w:r>
      <w:r>
        <w:rPr>
          <w:rFonts w:ascii="Georgia" w:hAnsi="Georgia"/>
          <w:smallCaps/>
        </w:rPr>
        <w:t>cei</w:t>
      </w:r>
      <w:r>
        <w:rPr>
          <w:rFonts w:ascii="Georgia" w:hAnsi="Georgia"/>
        </w:rPr>
        <w:t xml:space="preserve"> [</w:t>
      </w:r>
      <w:r w:rsidR="009E1CF2">
        <w:rPr>
          <w:rFonts w:ascii="Georgia" w:hAnsi="Georgia"/>
        </w:rPr>
        <w:t xml:space="preserve">prima ed. </w:t>
      </w:r>
      <w:r>
        <w:rPr>
          <w:rFonts w:ascii="Georgia" w:hAnsi="Georgia"/>
        </w:rPr>
        <w:t>1984], Roma.</w:t>
      </w:r>
    </w:p>
    <w:p w14:paraId="7E0C2C25" w14:textId="6B8A11C5" w:rsidR="005B4E50" w:rsidRDefault="005B4E50" w:rsidP="005B4E50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f</w:t>
      </w:r>
      <w:r>
        <w:rPr>
          <w:rFonts w:ascii="Georgia" w:hAnsi="Georgia"/>
        </w:rPr>
        <w:t>, (2011</w:t>
      </w:r>
      <w:r>
        <w:rPr>
          <w:rFonts w:ascii="Georgia" w:hAnsi="Georgia"/>
        </w:rPr>
        <w:t xml:space="preserve">), </w:t>
      </w:r>
      <w:r>
        <w:rPr>
          <w:rFonts w:ascii="Georgia" w:hAnsi="Georgia"/>
          <w:i/>
        </w:rPr>
        <w:t xml:space="preserve">Rituale Romano – </w:t>
      </w:r>
      <w:r>
        <w:rPr>
          <w:rFonts w:ascii="Georgia" w:hAnsi="Georgia"/>
          <w:i/>
        </w:rPr>
        <w:t>Rito delle esequie</w:t>
      </w:r>
      <w:r>
        <w:rPr>
          <w:rFonts w:ascii="Georgia" w:hAnsi="Georgia"/>
        </w:rPr>
        <w:t xml:space="preserve">, </w:t>
      </w:r>
      <w:r w:rsidRPr="003865A6">
        <w:rPr>
          <w:rFonts w:ascii="Georgia" w:hAnsi="Georgia"/>
        </w:rPr>
        <w:t xml:space="preserve">a norma del Concilio Ecumenico Vaticano </w:t>
      </w:r>
      <w:r w:rsidRPr="003865A6">
        <w:rPr>
          <w:rFonts w:ascii="Georgia" w:hAnsi="Georgia"/>
          <w:smallCaps/>
        </w:rPr>
        <w:t>ii</w:t>
      </w:r>
      <w:r>
        <w:rPr>
          <w:rFonts w:ascii="Georgia" w:hAnsi="Georgia"/>
        </w:rPr>
        <w:t xml:space="preserve">, a cura di </w:t>
      </w:r>
      <w:r>
        <w:rPr>
          <w:rFonts w:ascii="Georgia" w:hAnsi="Georgia"/>
          <w:smallCaps/>
        </w:rPr>
        <w:t>cei</w:t>
      </w:r>
      <w:r>
        <w:rPr>
          <w:rFonts w:ascii="Georgia" w:hAnsi="Georgia"/>
        </w:rPr>
        <w:t xml:space="preserve"> [prima ed. </w:t>
      </w:r>
      <w:r>
        <w:rPr>
          <w:rFonts w:ascii="Georgia" w:hAnsi="Georgia"/>
        </w:rPr>
        <w:t>1969</w:t>
      </w:r>
      <w:r>
        <w:rPr>
          <w:rFonts w:ascii="Georgia" w:hAnsi="Georgia"/>
        </w:rPr>
        <w:t>], Roma.</w:t>
      </w:r>
    </w:p>
    <w:p w14:paraId="6E29BDF3" w14:textId="7ED3821D" w:rsidR="004209AA" w:rsidRDefault="00B44B87" w:rsidP="009E1CF2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f</w:t>
      </w:r>
      <w:r w:rsidR="004209AA">
        <w:rPr>
          <w:rFonts w:ascii="Georgia" w:hAnsi="Georgia"/>
        </w:rPr>
        <w:t xml:space="preserve">, (2014), </w:t>
      </w:r>
      <w:r w:rsidR="004209AA" w:rsidRPr="00316AFA">
        <w:rPr>
          <w:rFonts w:ascii="Georgia" w:hAnsi="Georgia"/>
          <w:i/>
        </w:rPr>
        <w:t>Lettera circolare. L’espressione rituale del dono della pace nella Messa</w:t>
      </w:r>
      <w:r w:rsidR="004209AA">
        <w:rPr>
          <w:rFonts w:ascii="Georgia" w:hAnsi="Georgia"/>
        </w:rPr>
        <w:t xml:space="preserve">, a cura di </w:t>
      </w:r>
      <w:r w:rsidR="004209AA">
        <w:rPr>
          <w:rFonts w:ascii="Georgia" w:hAnsi="Georgia"/>
          <w:smallCaps/>
        </w:rPr>
        <w:t>ccd</w:t>
      </w:r>
      <w:r w:rsidR="004209AA">
        <w:rPr>
          <w:rFonts w:ascii="Georgia" w:hAnsi="Georgia"/>
        </w:rPr>
        <w:t>, Roma.</w:t>
      </w:r>
    </w:p>
    <w:p w14:paraId="526916B3" w14:textId="77777777" w:rsidR="004209AA" w:rsidRDefault="004209AA" w:rsidP="00316AFA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gr,</w:t>
      </w:r>
      <w:r>
        <w:rPr>
          <w:rFonts w:ascii="Georgia" w:hAnsi="Georgia"/>
        </w:rPr>
        <w:t xml:space="preserve"> (1974), </w:t>
      </w:r>
      <w:r>
        <w:rPr>
          <w:rFonts w:ascii="Georgia" w:hAnsi="Georgia"/>
          <w:i/>
        </w:rPr>
        <w:t>Graduale Romanum</w:t>
      </w:r>
      <w:r>
        <w:rPr>
          <w:rFonts w:ascii="Georgia" w:hAnsi="Georgia"/>
        </w:rPr>
        <w:t>, Solesmes.</w:t>
      </w:r>
    </w:p>
    <w:p w14:paraId="2498C1F2" w14:textId="20304B8B" w:rsidR="005E0115" w:rsidRDefault="005E0115" w:rsidP="005E0115">
      <w:pPr>
        <w:spacing w:after="0" w:line="360" w:lineRule="auto"/>
        <w:ind w:left="284" w:hanging="284"/>
        <w:jc w:val="both"/>
        <w:rPr>
          <w:rFonts w:ascii="Georgia" w:hAnsi="Georgia"/>
          <w:sz w:val="21"/>
          <w:szCs w:val="21"/>
        </w:rPr>
      </w:pPr>
      <w:r w:rsidRPr="005E0115">
        <w:rPr>
          <w:rFonts w:ascii="Georgia" w:hAnsi="Georgia"/>
          <w:smallCaps/>
        </w:rPr>
        <w:t>mp</w:t>
      </w:r>
      <w:r>
        <w:rPr>
          <w:rFonts w:ascii="Georgia" w:hAnsi="Georgia"/>
        </w:rPr>
        <w:t xml:space="preserve">, (1903), </w:t>
      </w:r>
      <w:r w:rsidRPr="005E0115">
        <w:rPr>
          <w:rFonts w:ascii="Georgia" w:hAnsi="Georgia"/>
          <w:i/>
        </w:rPr>
        <w:t>Motu proprio Tra le sollecitudini</w:t>
      </w:r>
      <w:r w:rsidR="00643C86">
        <w:rPr>
          <w:rFonts w:ascii="Georgia" w:hAnsi="Georgia"/>
          <w:i/>
        </w:rPr>
        <w:t xml:space="preserve"> </w:t>
      </w:r>
      <w:r w:rsidRPr="005E0115">
        <w:rPr>
          <w:rFonts w:ascii="Georgia" w:hAnsi="Georgia"/>
          <w:i/>
        </w:rPr>
        <w:t xml:space="preserve">del Sommo Pontefice Pio </w:t>
      </w:r>
      <w:r w:rsidRPr="005E0115">
        <w:rPr>
          <w:rFonts w:ascii="Georgia" w:hAnsi="Georgia"/>
          <w:i/>
          <w:smallCaps/>
        </w:rPr>
        <w:t>x</w:t>
      </w:r>
      <w:r w:rsidRPr="005E0115">
        <w:rPr>
          <w:rFonts w:ascii="Georgia" w:hAnsi="Georgia"/>
          <w:i/>
        </w:rPr>
        <w:t xml:space="preserve"> sulla musica sacra</w:t>
      </w:r>
      <w:r>
        <w:rPr>
          <w:rFonts w:ascii="Georgia" w:hAnsi="Georgia"/>
        </w:rPr>
        <w:t xml:space="preserve">, </w:t>
      </w:r>
      <w:r w:rsidRPr="00EA3D42">
        <w:rPr>
          <w:rFonts w:ascii="Georgia" w:hAnsi="Georgia"/>
          <w:sz w:val="21"/>
          <w:szCs w:val="21"/>
        </w:rPr>
        <w:t>Roma.</w:t>
      </w:r>
    </w:p>
    <w:p w14:paraId="77CEE77D" w14:textId="41357417" w:rsidR="00FA525A" w:rsidRDefault="00FA525A" w:rsidP="00FA525A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mr</w:t>
      </w:r>
      <w:r>
        <w:rPr>
          <w:rFonts w:ascii="Georgia" w:hAnsi="Georgia"/>
        </w:rPr>
        <w:t xml:space="preserve">, (1983), </w:t>
      </w:r>
      <w:r>
        <w:rPr>
          <w:rFonts w:ascii="Georgia" w:hAnsi="Georgia"/>
          <w:i/>
        </w:rPr>
        <w:t>Messale Romano</w:t>
      </w:r>
      <w:r>
        <w:rPr>
          <w:rFonts w:ascii="Georgia" w:hAnsi="Georgia"/>
        </w:rPr>
        <w:t xml:space="preserve">, </w:t>
      </w:r>
      <w:r w:rsidRPr="00EA3D42">
        <w:rPr>
          <w:rFonts w:ascii="Georgia" w:hAnsi="Georgia"/>
          <w:sz w:val="21"/>
          <w:szCs w:val="21"/>
        </w:rPr>
        <w:t>Roma.</w:t>
      </w:r>
    </w:p>
    <w:p w14:paraId="1355307E" w14:textId="77777777" w:rsidR="005E0115" w:rsidRDefault="004209AA" w:rsidP="00FA78A5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ms</w:t>
      </w:r>
      <w:r>
        <w:rPr>
          <w:rFonts w:ascii="Georgia" w:hAnsi="Georgia"/>
        </w:rPr>
        <w:t xml:space="preserve">, (1967), </w:t>
      </w:r>
      <w:r>
        <w:rPr>
          <w:rFonts w:ascii="Georgia" w:hAnsi="Georgia"/>
          <w:i/>
        </w:rPr>
        <w:t>Musicam sacram. Istruzione del «consilium» e della Sacra Congregazione dei Riti</w:t>
      </w:r>
      <w:r>
        <w:rPr>
          <w:rFonts w:ascii="Georgia" w:hAnsi="Georgia"/>
        </w:rPr>
        <w:t>, Roma.</w:t>
      </w:r>
    </w:p>
    <w:p w14:paraId="46320181" w14:textId="0CCA0582" w:rsidR="004209AA" w:rsidRDefault="004209AA" w:rsidP="00316AFA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lastRenderedPageBreak/>
        <w:t>ocm</w:t>
      </w:r>
      <w:r>
        <w:rPr>
          <w:rFonts w:ascii="Georgia" w:hAnsi="Georgia"/>
        </w:rPr>
        <w:t xml:space="preserve">, (1988), </w:t>
      </w:r>
      <w:r>
        <w:rPr>
          <w:rFonts w:ascii="Georgia" w:hAnsi="Georgia"/>
          <w:i/>
        </w:rPr>
        <w:t>Ordo Cantus Missae</w:t>
      </w:r>
      <w:r w:rsidR="000C50B8">
        <w:rPr>
          <w:rFonts w:ascii="Georgia" w:hAnsi="Georgia"/>
        </w:rPr>
        <w:t xml:space="preserve"> [prima ed. 1970]</w:t>
      </w:r>
      <w:r>
        <w:rPr>
          <w:rFonts w:ascii="Georgia" w:hAnsi="Georgia"/>
        </w:rPr>
        <w:t>, Roma.</w:t>
      </w:r>
    </w:p>
    <w:p w14:paraId="07708064" w14:textId="77777777" w:rsidR="004209AA" w:rsidRDefault="004209AA" w:rsidP="00316AFA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ogmr</w:t>
      </w:r>
      <w:r>
        <w:rPr>
          <w:rFonts w:ascii="Georgia" w:hAnsi="Georgia"/>
        </w:rPr>
        <w:t xml:space="preserve">, (2004), </w:t>
      </w:r>
      <w:r>
        <w:rPr>
          <w:rFonts w:ascii="Georgia" w:hAnsi="Georgia"/>
          <w:i/>
        </w:rPr>
        <w:t>Ordinamento Generale del Messale Romano</w:t>
      </w:r>
      <w:r>
        <w:rPr>
          <w:rFonts w:ascii="Georgia" w:hAnsi="Georgia"/>
        </w:rPr>
        <w:t xml:space="preserve">, a cura di </w:t>
      </w:r>
      <w:r>
        <w:rPr>
          <w:rFonts w:ascii="Georgia" w:hAnsi="Georgia"/>
          <w:smallCaps/>
        </w:rPr>
        <w:t>Cei</w:t>
      </w:r>
      <w:r>
        <w:rPr>
          <w:rFonts w:ascii="Georgia" w:hAnsi="Georgia"/>
        </w:rPr>
        <w:t xml:space="preserve"> [trad. </w:t>
      </w:r>
      <w:r>
        <w:rPr>
          <w:rFonts w:ascii="Georgia" w:hAnsi="Georgia"/>
          <w:i/>
        </w:rPr>
        <w:t xml:space="preserve">Institutio Generalis Missale Romanum </w:t>
      </w:r>
      <w:r>
        <w:rPr>
          <w:rFonts w:ascii="Georgia" w:hAnsi="Georgia"/>
        </w:rPr>
        <w:t>2002], Roma.</w:t>
      </w:r>
    </w:p>
    <w:p w14:paraId="01FA3D98" w14:textId="02350EDE" w:rsidR="004209AA" w:rsidRDefault="004209AA" w:rsidP="00316AFA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olm</w:t>
      </w:r>
      <w:r>
        <w:rPr>
          <w:rFonts w:ascii="Georgia" w:hAnsi="Georgia"/>
        </w:rPr>
        <w:t xml:space="preserve">, (1981), </w:t>
      </w:r>
      <w:r>
        <w:rPr>
          <w:rFonts w:ascii="Georgia" w:hAnsi="Georgia"/>
          <w:i/>
        </w:rPr>
        <w:t>Ordo Lectionum Missae</w:t>
      </w:r>
      <w:r w:rsidR="00747775">
        <w:rPr>
          <w:rFonts w:ascii="Georgia" w:hAnsi="Georgia"/>
        </w:rPr>
        <w:t xml:space="preserve"> [prima ed. 1969]</w:t>
      </w:r>
      <w:r>
        <w:rPr>
          <w:rFonts w:ascii="Georgia" w:hAnsi="Georgia"/>
        </w:rPr>
        <w:t>, Roma.</w:t>
      </w:r>
    </w:p>
    <w:p w14:paraId="7819ABB5" w14:textId="77777777" w:rsidR="005F625A" w:rsidRPr="005F625A" w:rsidRDefault="005F625A" w:rsidP="005F625A">
      <w:pPr>
        <w:spacing w:after="0" w:line="360" w:lineRule="auto"/>
        <w:ind w:left="284" w:hanging="284"/>
        <w:jc w:val="both"/>
        <w:rPr>
          <w:rFonts w:ascii="Georgia" w:eastAsia="Times New Roman" w:hAnsi="Georgia"/>
          <w:lang w:eastAsia="it-IT"/>
        </w:rPr>
      </w:pPr>
      <w:r>
        <w:rPr>
          <w:rFonts w:ascii="Georgia" w:hAnsi="Georgia"/>
          <w:smallCaps/>
        </w:rPr>
        <w:t>pnmr</w:t>
      </w:r>
      <w:r w:rsidRPr="000E089C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(1983), </w:t>
      </w:r>
      <w:r>
        <w:rPr>
          <w:rFonts w:ascii="Georgia" w:hAnsi="Georgia"/>
          <w:i/>
        </w:rPr>
        <w:t>Principi e norme per l’uso del Messale Romano</w:t>
      </w:r>
      <w:r>
        <w:rPr>
          <w:rFonts w:ascii="Georgia" w:hAnsi="Georgia"/>
        </w:rPr>
        <w:t>, Roma.</w:t>
      </w:r>
    </w:p>
    <w:p w14:paraId="0BDD4781" w14:textId="277B955D" w:rsidR="00747775" w:rsidRDefault="00AE2254" w:rsidP="005F625A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pnlo</w:t>
      </w:r>
      <w:r w:rsidR="00747775">
        <w:rPr>
          <w:rFonts w:ascii="Georgia" w:hAnsi="Georgia"/>
        </w:rPr>
        <w:t xml:space="preserve">, (1970), </w:t>
      </w:r>
      <w:r w:rsidR="00747775" w:rsidRPr="00747775">
        <w:rPr>
          <w:rFonts w:ascii="Georgia" w:hAnsi="Georgia"/>
          <w:i/>
        </w:rPr>
        <w:t>Principi e norme per la Liturgia delle Ore</w:t>
      </w:r>
      <w:r w:rsidR="00747775">
        <w:rPr>
          <w:rFonts w:ascii="Georgia" w:hAnsi="Georgia"/>
        </w:rPr>
        <w:t>, Roma.</w:t>
      </w:r>
    </w:p>
    <w:p w14:paraId="4B1DD1BF" w14:textId="7FDE6F0F" w:rsidR="00600A15" w:rsidRDefault="00600A15" w:rsidP="005F625A">
      <w:pPr>
        <w:spacing w:after="0" w:line="360" w:lineRule="auto"/>
        <w:jc w:val="both"/>
        <w:rPr>
          <w:rFonts w:ascii="Georgia" w:hAnsi="Georgia"/>
        </w:rPr>
      </w:pPr>
      <w:r w:rsidRPr="00600A15">
        <w:rPr>
          <w:rFonts w:ascii="Georgia" w:hAnsi="Georgia"/>
          <w:smallCaps/>
        </w:rPr>
        <w:t>rn</w:t>
      </w:r>
      <w:r>
        <w:rPr>
          <w:rFonts w:ascii="Georgia" w:hAnsi="Georgia"/>
        </w:rPr>
        <w:t xml:space="preserve">, (2009), </w:t>
      </w:r>
      <w:r w:rsidRPr="00600A15">
        <w:rPr>
          <w:rFonts w:ascii="Georgia" w:hAnsi="Georgia"/>
          <w:i/>
        </w:rPr>
        <w:t>Repertorio nazionale, Canti per la Liturgia</w:t>
      </w:r>
      <w:r>
        <w:rPr>
          <w:rFonts w:ascii="Georgia" w:hAnsi="Georgia"/>
        </w:rPr>
        <w:t xml:space="preserve">, a cura di </w:t>
      </w:r>
      <w:r w:rsidRPr="00600A15">
        <w:rPr>
          <w:rFonts w:ascii="Georgia" w:hAnsi="Georgia"/>
          <w:smallCaps/>
        </w:rPr>
        <w:t>Cei</w:t>
      </w:r>
      <w:r>
        <w:rPr>
          <w:rFonts w:ascii="Georgia" w:hAnsi="Georgia"/>
        </w:rPr>
        <w:t>, Elledici, Torino</w:t>
      </w:r>
      <w:bookmarkStart w:id="0" w:name="_GoBack"/>
      <w:bookmarkEnd w:id="0"/>
      <w:r>
        <w:rPr>
          <w:rFonts w:ascii="Georgia" w:hAnsi="Georgia"/>
        </w:rPr>
        <w:t>.</w:t>
      </w:r>
    </w:p>
    <w:p w14:paraId="430CD6F0" w14:textId="3E834E10" w:rsidR="00AE2254" w:rsidRDefault="00AE2254" w:rsidP="005F625A">
      <w:pPr>
        <w:spacing w:after="0" w:line="360" w:lineRule="auto"/>
        <w:ind w:left="284" w:hanging="284"/>
        <w:jc w:val="both"/>
        <w:rPr>
          <w:rFonts w:ascii="Georgia" w:hAnsi="Georgia"/>
        </w:rPr>
      </w:pPr>
      <w:r w:rsidRPr="00AE2254">
        <w:rPr>
          <w:rFonts w:ascii="Georgia" w:eastAsia="Times New Roman" w:hAnsi="Georgia"/>
          <w:smallCaps/>
          <w:lang w:val="en-GB" w:eastAsia="it-IT"/>
        </w:rPr>
        <w:t>ps</w:t>
      </w:r>
      <w:r w:rsidRPr="00AE2254">
        <w:rPr>
          <w:rFonts w:ascii="Georgia" w:eastAsia="Times New Roman" w:hAnsi="Georgia"/>
          <w:lang w:val="en-GB" w:eastAsia="it-IT"/>
        </w:rPr>
        <w:t xml:space="preserve">, </w:t>
      </w:r>
      <w:r>
        <w:rPr>
          <w:rFonts w:ascii="Georgia" w:eastAsia="Times New Roman" w:hAnsi="Georgia"/>
          <w:lang w:val="en-GB" w:eastAsia="it-IT"/>
        </w:rPr>
        <w:t xml:space="preserve">(1988), </w:t>
      </w:r>
      <w:r w:rsidRPr="00AE2254">
        <w:rPr>
          <w:rFonts w:ascii="Georgia" w:eastAsia="Times New Roman" w:hAnsi="Georgia"/>
          <w:i/>
          <w:lang w:val="en-GB" w:eastAsia="it-IT"/>
        </w:rPr>
        <w:t>Paschalis sollemnitatis</w:t>
      </w:r>
      <w:r>
        <w:rPr>
          <w:rFonts w:ascii="Georgia" w:eastAsia="Times New Roman" w:hAnsi="Georgia"/>
          <w:i/>
          <w:lang w:val="en-GB" w:eastAsia="it-IT"/>
        </w:rPr>
        <w:t xml:space="preserve">. </w:t>
      </w:r>
      <w:r>
        <w:rPr>
          <w:rFonts w:ascii="Georgia" w:hAnsi="Georgia"/>
          <w:i/>
        </w:rPr>
        <w:t>L</w:t>
      </w:r>
      <w:r w:rsidRPr="00AE2254">
        <w:rPr>
          <w:rFonts w:ascii="Georgia" w:hAnsi="Georgia"/>
          <w:i/>
        </w:rPr>
        <w:t>ettera circolare sulla preparazione e celebrazione delle feste pasquali</w:t>
      </w:r>
      <w:r>
        <w:rPr>
          <w:rFonts w:ascii="Georgia" w:hAnsi="Georgia"/>
        </w:rPr>
        <w:t>, Roma.</w:t>
      </w:r>
    </w:p>
    <w:p w14:paraId="5E9E7C11" w14:textId="77777777" w:rsidR="004209AA" w:rsidRDefault="004209AA" w:rsidP="00EA3D42">
      <w:pPr>
        <w:tabs>
          <w:tab w:val="left" w:pos="8121"/>
        </w:tabs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sc</w:t>
      </w:r>
      <w:r>
        <w:rPr>
          <w:rFonts w:ascii="Georgia" w:hAnsi="Georgia"/>
        </w:rPr>
        <w:t xml:space="preserve">, (1963), </w:t>
      </w:r>
      <w:r>
        <w:rPr>
          <w:rFonts w:ascii="Georgia" w:hAnsi="Georgia"/>
          <w:i/>
        </w:rPr>
        <w:t>Costituzione sulla sacra liturgia, Sacrosanctum Concilium</w:t>
      </w:r>
      <w:r>
        <w:rPr>
          <w:rFonts w:ascii="Georgia" w:hAnsi="Georgia"/>
        </w:rPr>
        <w:t>, Roma.</w:t>
      </w:r>
    </w:p>
    <w:p w14:paraId="010A91F0" w14:textId="77777777" w:rsidR="004209AA" w:rsidRDefault="004209AA" w:rsidP="00316AFA">
      <w:pPr>
        <w:spacing w:after="0" w:line="360" w:lineRule="auto"/>
        <w:jc w:val="both"/>
        <w:rPr>
          <w:rFonts w:ascii="Georgia" w:hAnsi="Georgia"/>
        </w:rPr>
      </w:pPr>
    </w:p>
    <w:p w14:paraId="0D8D5E09" w14:textId="77777777" w:rsidR="004209AA" w:rsidRDefault="004209AA" w:rsidP="00316AFA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Baroffio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>G.B</w:t>
      </w:r>
      <w:r>
        <w:rPr>
          <w:rFonts w:ascii="Georgia" w:hAnsi="Georgia"/>
        </w:rPr>
        <w:t xml:space="preserve">., (1978), </w:t>
      </w:r>
      <w:r>
        <w:rPr>
          <w:rFonts w:ascii="Georgia" w:hAnsi="Georgia"/>
          <w:i/>
        </w:rPr>
        <w:t>Le origini del canto liturgico nella Chiesa latina e la formazione dei repertori italici</w:t>
      </w:r>
      <w:r>
        <w:rPr>
          <w:rFonts w:ascii="Georgia" w:hAnsi="Georgia"/>
        </w:rPr>
        <w:t xml:space="preserve">, in «Renovatio», </w:t>
      </w:r>
      <w:r>
        <w:rPr>
          <w:rFonts w:ascii="Georgia" w:hAnsi="Georgia"/>
          <w:smallCaps/>
        </w:rPr>
        <w:t>xiii</w:t>
      </w:r>
      <w:r>
        <w:rPr>
          <w:rFonts w:ascii="Georgia" w:hAnsi="Georgia"/>
        </w:rPr>
        <w:t>, n. 1, pp 27-28.</w:t>
      </w:r>
    </w:p>
    <w:p w14:paraId="035D3B71" w14:textId="77777777" w:rsidR="004209AA" w:rsidRDefault="004209AA" w:rsidP="00316AFA">
      <w:pPr>
        <w:spacing w:after="0" w:line="360" w:lineRule="auto"/>
        <w:ind w:left="284" w:hanging="284"/>
        <w:jc w:val="both"/>
        <w:rPr>
          <w:rFonts w:ascii="Georgia" w:hAnsi="Georgia"/>
          <w:szCs w:val="18"/>
        </w:rPr>
      </w:pPr>
      <w:r>
        <w:rPr>
          <w:rFonts w:ascii="Georgia" w:hAnsi="Georgia"/>
          <w:smallCaps/>
          <w:szCs w:val="18"/>
        </w:rPr>
        <w:t>Costa</w:t>
      </w:r>
      <w:r>
        <w:rPr>
          <w:rFonts w:ascii="Georgia" w:hAnsi="Georgia"/>
          <w:szCs w:val="18"/>
        </w:rPr>
        <w:t xml:space="preserve">, </w:t>
      </w:r>
      <w:r>
        <w:rPr>
          <w:rFonts w:ascii="Georgia" w:hAnsi="Georgia"/>
          <w:smallCaps/>
          <w:szCs w:val="18"/>
        </w:rPr>
        <w:t>E</w:t>
      </w:r>
      <w:r>
        <w:rPr>
          <w:rFonts w:ascii="Georgia" w:hAnsi="Georgia"/>
          <w:szCs w:val="18"/>
        </w:rPr>
        <w:t xml:space="preserve">., (1994), </w:t>
      </w:r>
      <w:r>
        <w:rPr>
          <w:rFonts w:ascii="Georgia" w:hAnsi="Georgia"/>
          <w:i/>
          <w:szCs w:val="18"/>
        </w:rPr>
        <w:t>Celebrare cantando</w:t>
      </w:r>
      <w:r>
        <w:rPr>
          <w:rFonts w:ascii="Georgia" w:hAnsi="Georgia"/>
          <w:szCs w:val="18"/>
        </w:rPr>
        <w:t>, San Paolo, Roma.</w:t>
      </w:r>
    </w:p>
    <w:p w14:paraId="2ABE178F" w14:textId="77777777" w:rsidR="004209AA" w:rsidRDefault="004209AA" w:rsidP="00316AFA">
      <w:pPr>
        <w:spacing w:after="0" w:line="360" w:lineRule="auto"/>
        <w:ind w:left="284" w:hanging="284"/>
        <w:jc w:val="both"/>
        <w:rPr>
          <w:rFonts w:ascii="Georgia" w:hAnsi="Georgia"/>
          <w:sz w:val="28"/>
        </w:rPr>
      </w:pPr>
      <w:r>
        <w:rPr>
          <w:rFonts w:ascii="Georgia" w:hAnsi="Georgia"/>
          <w:smallCaps/>
          <w:szCs w:val="18"/>
        </w:rPr>
        <w:t>Crociata</w:t>
      </w:r>
      <w:r>
        <w:rPr>
          <w:rFonts w:ascii="Georgia" w:hAnsi="Georgia"/>
          <w:szCs w:val="18"/>
        </w:rPr>
        <w:t xml:space="preserve">, </w:t>
      </w:r>
      <w:r>
        <w:rPr>
          <w:rFonts w:ascii="Georgia" w:hAnsi="Georgia"/>
          <w:smallCaps/>
          <w:szCs w:val="18"/>
        </w:rPr>
        <w:t>M</w:t>
      </w:r>
      <w:r>
        <w:rPr>
          <w:rFonts w:ascii="Georgia" w:hAnsi="Georgia"/>
          <w:szCs w:val="18"/>
        </w:rPr>
        <w:t xml:space="preserve">., (2016), </w:t>
      </w:r>
      <w:r>
        <w:rPr>
          <w:rFonts w:ascii="Georgia" w:hAnsi="Georgia"/>
          <w:i/>
          <w:szCs w:val="18"/>
        </w:rPr>
        <w:t>Introduzione</w:t>
      </w:r>
      <w:r>
        <w:rPr>
          <w:rFonts w:ascii="Georgia" w:hAnsi="Georgia"/>
          <w:szCs w:val="18"/>
        </w:rPr>
        <w:t xml:space="preserve">, in </w:t>
      </w:r>
      <w:r>
        <w:rPr>
          <w:rFonts w:ascii="Georgia" w:hAnsi="Georgia"/>
          <w:i/>
          <w:szCs w:val="18"/>
        </w:rPr>
        <w:t xml:space="preserve">Rendiamo lode al nostro Dio. Ritornelli, moduli e accompagnamenti per il canto del Samo Responsoriale </w:t>
      </w:r>
      <w:r>
        <w:rPr>
          <w:rFonts w:ascii="Georgia" w:hAnsi="Georgia"/>
          <w:szCs w:val="18"/>
        </w:rPr>
        <w:t xml:space="preserve">[pp. </w:t>
      </w:r>
      <w:r>
        <w:rPr>
          <w:rFonts w:ascii="Georgia" w:hAnsi="Georgia"/>
          <w:smallCaps/>
          <w:szCs w:val="18"/>
        </w:rPr>
        <w:t>i</w:t>
      </w:r>
      <w:r>
        <w:rPr>
          <w:rFonts w:ascii="Times New Roman" w:hAnsi="Times New Roman"/>
          <w:smallCaps/>
          <w:szCs w:val="18"/>
        </w:rPr>
        <w:t>‒</w:t>
      </w:r>
      <w:r>
        <w:rPr>
          <w:rFonts w:ascii="Georgia" w:hAnsi="Georgia"/>
          <w:smallCaps/>
          <w:szCs w:val="18"/>
        </w:rPr>
        <w:t>ii</w:t>
      </w:r>
      <w:r>
        <w:rPr>
          <w:rFonts w:ascii="Georgia" w:hAnsi="Georgia"/>
          <w:szCs w:val="18"/>
        </w:rPr>
        <w:t>], Armelin, Padova.</w:t>
      </w:r>
    </w:p>
    <w:p w14:paraId="599A9F4E" w14:textId="77777777" w:rsidR="004209AA" w:rsidRDefault="004209AA" w:rsidP="00316AFA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de Candé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>R</w:t>
      </w:r>
      <w:r>
        <w:rPr>
          <w:rFonts w:ascii="Georgia" w:hAnsi="Georgia"/>
        </w:rPr>
        <w:t xml:space="preserve">., (1990), </w:t>
      </w:r>
      <w:r>
        <w:rPr>
          <w:rFonts w:ascii="Georgia" w:hAnsi="Georgia"/>
          <w:i/>
        </w:rPr>
        <w:t>Johann Sebastian Bach</w:t>
      </w:r>
      <w:r>
        <w:rPr>
          <w:rFonts w:ascii="Georgia" w:hAnsi="Georgia"/>
        </w:rPr>
        <w:t xml:space="preserve"> [orig. </w:t>
      </w:r>
      <w:r>
        <w:rPr>
          <w:rFonts w:ascii="Georgia" w:hAnsi="Georgia"/>
          <w:i/>
        </w:rPr>
        <w:t>Jean-Sébastien Bach</w:t>
      </w:r>
      <w:r>
        <w:rPr>
          <w:rFonts w:ascii="Georgia" w:hAnsi="Georgia"/>
        </w:rPr>
        <w:t>, trad. a cura di P. Peroni], ed. Studio Tesi, Pordenone.</w:t>
      </w:r>
    </w:p>
    <w:p w14:paraId="1BDE4712" w14:textId="77777777" w:rsidR="004209AA" w:rsidRDefault="004209AA" w:rsidP="00316AFA">
      <w:pPr>
        <w:spacing w:after="0" w:line="360" w:lineRule="auto"/>
        <w:ind w:left="284" w:hanging="284"/>
        <w:jc w:val="both"/>
        <w:rPr>
          <w:rFonts w:ascii="Georgia" w:hAnsi="Georgia"/>
          <w:sz w:val="28"/>
        </w:rPr>
      </w:pPr>
      <w:r>
        <w:rPr>
          <w:rFonts w:ascii="Georgia" w:hAnsi="Georgia"/>
          <w:smallCaps/>
        </w:rPr>
        <w:t>Di Lenola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>M.,</w:t>
      </w:r>
      <w:r>
        <w:rPr>
          <w:rFonts w:ascii="Georgia" w:hAnsi="Georgia"/>
        </w:rPr>
        <w:t xml:space="preserve"> (2015), </w:t>
      </w:r>
      <w:r>
        <w:rPr>
          <w:rFonts w:ascii="Georgia" w:hAnsi="Georgia"/>
          <w:i/>
          <w:szCs w:val="18"/>
        </w:rPr>
        <w:t xml:space="preserve">Aggiunse nuovo lustro alle funzioni con la dolcezza delle sue voci, </w:t>
      </w:r>
      <w:r>
        <w:rPr>
          <w:rFonts w:ascii="Georgia" w:hAnsi="Georgia"/>
          <w:szCs w:val="18"/>
        </w:rPr>
        <w:t>Tesi di Dottorato, Pontificio Istituto di Musica Sacra, Roma.</w:t>
      </w:r>
    </w:p>
    <w:p w14:paraId="39594386" w14:textId="77777777" w:rsidR="004209AA" w:rsidRDefault="004209AA" w:rsidP="00316AFA">
      <w:pPr>
        <w:spacing w:after="0" w:line="360" w:lineRule="auto"/>
        <w:ind w:left="284" w:hanging="284"/>
        <w:jc w:val="both"/>
        <w:rPr>
          <w:rFonts w:ascii="Georgia" w:hAnsi="Georgia"/>
          <w:szCs w:val="18"/>
        </w:rPr>
      </w:pPr>
      <w:r>
        <w:rPr>
          <w:rFonts w:ascii="Georgia" w:hAnsi="Georgia"/>
          <w:smallCaps/>
        </w:rPr>
        <w:t>Di Lenola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>M.,</w:t>
      </w:r>
      <w:r>
        <w:rPr>
          <w:rFonts w:ascii="Georgia" w:hAnsi="Georgia"/>
        </w:rPr>
        <w:t xml:space="preserve"> (2016), </w:t>
      </w:r>
      <w:r>
        <w:rPr>
          <w:rFonts w:ascii="Georgia" w:hAnsi="Georgia"/>
          <w:i/>
          <w:szCs w:val="18"/>
        </w:rPr>
        <w:t>Rendiamo lode al nostro Dio. Ritornelli, moduli e accompagnamenti per il canto del Samo Responsoriale</w:t>
      </w:r>
      <w:r>
        <w:rPr>
          <w:rFonts w:ascii="Georgia" w:hAnsi="Georgia"/>
          <w:szCs w:val="18"/>
        </w:rPr>
        <w:t>, Armelin, Padova.</w:t>
      </w:r>
    </w:p>
    <w:p w14:paraId="3080382F" w14:textId="77777777" w:rsidR="004209AA" w:rsidRDefault="004209AA" w:rsidP="00316AFA">
      <w:pPr>
        <w:pStyle w:val="Testonotaapidipagina"/>
        <w:spacing w:line="360" w:lineRule="auto"/>
        <w:jc w:val="both"/>
        <w:rPr>
          <w:rFonts w:ascii="Georgia" w:hAnsi="Georgia"/>
          <w:sz w:val="22"/>
        </w:rPr>
      </w:pPr>
      <w:r>
        <w:rPr>
          <w:rFonts w:ascii="Georgia" w:hAnsi="Georgia"/>
          <w:smallCaps/>
          <w:sz w:val="22"/>
        </w:rPr>
        <w:t>Donella</w:t>
      </w:r>
      <w:r>
        <w:rPr>
          <w:rFonts w:ascii="Georgia" w:hAnsi="Georgia"/>
          <w:sz w:val="22"/>
        </w:rPr>
        <w:t xml:space="preserve">, </w:t>
      </w:r>
      <w:r>
        <w:rPr>
          <w:rFonts w:ascii="Georgia" w:hAnsi="Georgia"/>
          <w:smallCaps/>
          <w:sz w:val="22"/>
        </w:rPr>
        <w:t>V</w:t>
      </w:r>
      <w:r>
        <w:rPr>
          <w:rFonts w:ascii="Georgia" w:hAnsi="Georgia"/>
          <w:sz w:val="22"/>
        </w:rPr>
        <w:t xml:space="preserve">., (2008), </w:t>
      </w:r>
      <w:r>
        <w:rPr>
          <w:rFonts w:ascii="Georgia" w:hAnsi="Georgia"/>
          <w:i/>
          <w:sz w:val="22"/>
        </w:rPr>
        <w:t>Pagare l’organista o non pagarlo</w:t>
      </w:r>
      <w:r>
        <w:rPr>
          <w:rFonts w:ascii="Georgia" w:hAnsi="Georgia"/>
          <w:sz w:val="22"/>
        </w:rPr>
        <w:t xml:space="preserve"> [</w:t>
      </w:r>
      <w:r>
        <w:rPr>
          <w:rFonts w:ascii="Georgia" w:hAnsi="Georgia"/>
          <w:i/>
          <w:sz w:val="22"/>
        </w:rPr>
        <w:t>online</w:t>
      </w:r>
      <w:r w:rsidR="00316AFA">
        <w:rPr>
          <w:rFonts w:ascii="Georgia" w:hAnsi="Georgia"/>
          <w:sz w:val="22"/>
        </w:rPr>
        <w:t xml:space="preserve">, </w:t>
      </w:r>
      <w:r w:rsidR="00377AAD" w:rsidRPr="00377AAD">
        <w:rPr>
          <w:rFonts w:ascii="Georgia" w:hAnsi="Georgia"/>
          <w:sz w:val="22"/>
        </w:rPr>
        <w:t>www.organieorganisti.it</w:t>
      </w:r>
      <w:r>
        <w:rPr>
          <w:rFonts w:ascii="Georgia" w:hAnsi="Georgia"/>
          <w:sz w:val="22"/>
        </w:rPr>
        <w:t>].</w:t>
      </w:r>
    </w:p>
    <w:p w14:paraId="41F82802" w14:textId="77777777" w:rsidR="00377AAD" w:rsidRDefault="00377AAD" w:rsidP="00377AAD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Ferretti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>P</w:t>
      </w:r>
      <w:r>
        <w:rPr>
          <w:rFonts w:ascii="Georgia" w:hAnsi="Georgia"/>
        </w:rPr>
        <w:t xml:space="preserve">.M., (1934), </w:t>
      </w:r>
      <w:r w:rsidRPr="00377AAD">
        <w:rPr>
          <w:rFonts w:ascii="Georgia" w:hAnsi="Georgia"/>
          <w:i/>
        </w:rPr>
        <w:t>Estetica Gregoriana: Ossia Trattato de</w:t>
      </w:r>
      <w:r>
        <w:rPr>
          <w:rFonts w:ascii="Georgia" w:hAnsi="Georgia"/>
          <w:i/>
        </w:rPr>
        <w:t>lle Forme musicali del Canto Gre</w:t>
      </w:r>
      <w:r w:rsidRPr="00377AAD">
        <w:rPr>
          <w:rFonts w:ascii="Georgia" w:hAnsi="Georgia"/>
          <w:i/>
        </w:rPr>
        <w:t>goriano: Volume primo, Volume 1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>Pims</w:t>
      </w:r>
      <w:r>
        <w:rPr>
          <w:rFonts w:ascii="Georgia" w:hAnsi="Georgia"/>
        </w:rPr>
        <w:t>, Roma.</w:t>
      </w:r>
    </w:p>
    <w:p w14:paraId="6823B2C2" w14:textId="77777777" w:rsidR="004209AA" w:rsidRDefault="004209AA" w:rsidP="00316AFA">
      <w:pPr>
        <w:pStyle w:val="Testonotaapidipagina"/>
        <w:spacing w:line="360" w:lineRule="auto"/>
        <w:jc w:val="both"/>
        <w:rPr>
          <w:rFonts w:ascii="Georgia" w:hAnsi="Georgia"/>
          <w:sz w:val="22"/>
        </w:rPr>
      </w:pPr>
      <w:r>
        <w:rPr>
          <w:rFonts w:ascii="Georgia" w:hAnsi="Georgia"/>
          <w:smallCaps/>
          <w:sz w:val="22"/>
        </w:rPr>
        <w:t>Infantino</w:t>
      </w:r>
      <w:r>
        <w:rPr>
          <w:rFonts w:ascii="Georgia" w:hAnsi="Georgia"/>
          <w:sz w:val="22"/>
        </w:rPr>
        <w:t xml:space="preserve">, </w:t>
      </w:r>
      <w:r>
        <w:rPr>
          <w:rFonts w:ascii="Georgia" w:hAnsi="Georgia"/>
          <w:smallCaps/>
          <w:sz w:val="22"/>
        </w:rPr>
        <w:t>A</w:t>
      </w:r>
      <w:r>
        <w:rPr>
          <w:rFonts w:ascii="Georgia" w:hAnsi="Georgia"/>
          <w:sz w:val="22"/>
        </w:rPr>
        <w:t>., (2009</w:t>
      </w:r>
      <w:r>
        <w:rPr>
          <w:rFonts w:ascii="Georgia" w:hAnsi="Georgia"/>
          <w:sz w:val="22"/>
          <w:vertAlign w:val="superscript"/>
        </w:rPr>
        <w:t>2</w:t>
      </w:r>
      <w:r>
        <w:rPr>
          <w:rFonts w:ascii="Georgia" w:hAnsi="Georgia"/>
          <w:sz w:val="22"/>
        </w:rPr>
        <w:t xml:space="preserve">), </w:t>
      </w:r>
      <w:r>
        <w:rPr>
          <w:rFonts w:ascii="Georgia" w:hAnsi="Georgia"/>
          <w:i/>
          <w:sz w:val="22"/>
        </w:rPr>
        <w:t>Elementi di pratica vocale per la liturgia</w:t>
      </w:r>
      <w:r>
        <w:rPr>
          <w:rFonts w:ascii="Georgia" w:hAnsi="Georgia"/>
          <w:sz w:val="22"/>
        </w:rPr>
        <w:t xml:space="preserve"> [prima ed. 2008], Lulu, Raleigh.</w:t>
      </w:r>
    </w:p>
    <w:p w14:paraId="3C8DBB1B" w14:textId="77777777" w:rsidR="00BF5E53" w:rsidRDefault="00BF5E53" w:rsidP="00BF5E53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Lupi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>R</w:t>
      </w:r>
      <w:r>
        <w:rPr>
          <w:rFonts w:ascii="Georgia" w:hAnsi="Georgia"/>
        </w:rPr>
        <w:t xml:space="preserve">., (2001), </w:t>
      </w:r>
      <w:r>
        <w:rPr>
          <w:rFonts w:ascii="Georgia" w:hAnsi="Georgia"/>
          <w:i/>
        </w:rPr>
        <w:t>Cristo Signore del tempo. Il cammino dell’anno liturgico</w:t>
      </w:r>
      <w:r>
        <w:rPr>
          <w:rFonts w:ascii="Georgia" w:hAnsi="Georgia"/>
        </w:rPr>
        <w:t xml:space="preserve">, </w:t>
      </w:r>
      <w:r w:rsidRPr="00BF5E53">
        <w:rPr>
          <w:rFonts w:ascii="Georgia" w:hAnsi="Georgia"/>
        </w:rPr>
        <w:t>Paoline</w:t>
      </w:r>
      <w:r>
        <w:rPr>
          <w:rFonts w:ascii="Georgia" w:hAnsi="Georgia"/>
        </w:rPr>
        <w:t>, Milano.</w:t>
      </w:r>
    </w:p>
    <w:p w14:paraId="244FD39A" w14:textId="77777777" w:rsidR="006260E8" w:rsidRDefault="006260E8" w:rsidP="006260E8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Kunzler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>M</w:t>
      </w:r>
      <w:r>
        <w:rPr>
          <w:rFonts w:ascii="Georgia" w:hAnsi="Georgia"/>
        </w:rPr>
        <w:t>., (2003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), </w:t>
      </w:r>
      <w:r>
        <w:rPr>
          <w:rFonts w:ascii="Georgia" w:hAnsi="Georgia"/>
          <w:i/>
        </w:rPr>
        <w:t xml:space="preserve">La liturgia della Chiesa </w:t>
      </w:r>
      <w:r>
        <w:rPr>
          <w:rFonts w:ascii="Georgia" w:hAnsi="Georgia"/>
        </w:rPr>
        <w:t>[prima ed. 1996], Jaca Book, Milano.</w:t>
      </w:r>
    </w:p>
    <w:p w14:paraId="257577CA" w14:textId="77777777" w:rsidR="00741A46" w:rsidRPr="00741A46" w:rsidRDefault="00741A46" w:rsidP="00741A46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Pims</w:t>
      </w:r>
      <w:r>
        <w:rPr>
          <w:rFonts w:ascii="Georgia" w:hAnsi="Georgia"/>
        </w:rPr>
        <w:t>, (2011</w:t>
      </w:r>
      <w:r w:rsidRPr="00741A46">
        <w:rPr>
          <w:rFonts w:ascii="Georgia" w:hAnsi="Georgia"/>
        </w:rPr>
        <w:t xml:space="preserve">), </w:t>
      </w:r>
      <w:r w:rsidRPr="00741A46">
        <w:rPr>
          <w:rFonts w:ascii="Georgia" w:hAnsi="Georgia"/>
          <w:i/>
        </w:rPr>
        <w:t>Iucunde Laudemus: antologia del magistero della chiesa sulla musica sacra 1903-2011</w:t>
      </w:r>
      <w:r>
        <w:rPr>
          <w:rFonts w:ascii="Georgia" w:hAnsi="Georgia"/>
        </w:rPr>
        <w:t>, Pims, Roma.</w:t>
      </w:r>
    </w:p>
    <w:p w14:paraId="268146BE" w14:textId="77777777" w:rsidR="004209AA" w:rsidRDefault="004209AA" w:rsidP="00316AFA">
      <w:pPr>
        <w:spacing w:after="0" w:line="360" w:lineRule="auto"/>
        <w:ind w:left="284" w:hanging="284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Rainoldi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>F</w:t>
      </w:r>
      <w:r>
        <w:rPr>
          <w:rFonts w:ascii="Georgia" w:hAnsi="Georgia"/>
        </w:rPr>
        <w:t xml:space="preserve">., (1999), </w:t>
      </w:r>
      <w:r>
        <w:rPr>
          <w:rFonts w:ascii="Georgia" w:hAnsi="Georgia"/>
          <w:i/>
        </w:rPr>
        <w:t>Psallite sapienter. Note storico liturgiche e riflessioni pastorali sui canti della messa e della liturgia delle ore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>clv</w:t>
      </w:r>
      <w:r>
        <w:rPr>
          <w:rFonts w:ascii="Georgia" w:hAnsi="Georgia"/>
        </w:rPr>
        <w:t>, Roma.</w:t>
      </w:r>
    </w:p>
    <w:p w14:paraId="4883B001" w14:textId="77777777" w:rsidR="000C50B8" w:rsidRDefault="000C50B8" w:rsidP="000C50B8">
      <w:pPr>
        <w:spacing w:after="0" w:line="360" w:lineRule="auto"/>
        <w:ind w:left="284" w:hanging="284"/>
        <w:jc w:val="both"/>
        <w:rPr>
          <w:rFonts w:ascii="Georgia" w:hAnsi="Georgia"/>
        </w:rPr>
      </w:pPr>
      <w:r w:rsidRPr="000C50B8">
        <w:rPr>
          <w:rFonts w:ascii="Georgia" w:hAnsi="Georgia"/>
          <w:smallCaps/>
        </w:rPr>
        <w:t>R</w:t>
      </w:r>
      <w:r>
        <w:rPr>
          <w:rFonts w:ascii="Georgia" w:hAnsi="Georgia"/>
          <w:smallCaps/>
        </w:rPr>
        <w:t>obert</w:t>
      </w:r>
      <w:r w:rsidRPr="000C50B8"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>P</w:t>
      </w:r>
      <w:r>
        <w:rPr>
          <w:rFonts w:ascii="Georgia" w:hAnsi="Georgia"/>
        </w:rPr>
        <w:t>., (2003</w:t>
      </w:r>
      <w:r w:rsidRPr="000C50B8">
        <w:rPr>
          <w:rFonts w:ascii="Georgia" w:hAnsi="Georgia"/>
        </w:rPr>
        <w:t xml:space="preserve">), </w:t>
      </w:r>
      <w:r>
        <w:rPr>
          <w:rFonts w:ascii="Georgia" w:hAnsi="Georgia"/>
          <w:i/>
        </w:rPr>
        <w:t>Cantare la liturgia</w:t>
      </w:r>
      <w:r w:rsidRPr="000C50B8">
        <w:rPr>
          <w:rFonts w:ascii="Georgia" w:hAnsi="Georgia"/>
        </w:rPr>
        <w:t xml:space="preserve">, </w:t>
      </w:r>
      <w:r w:rsidR="00377AAD">
        <w:rPr>
          <w:rFonts w:ascii="Georgia" w:hAnsi="Georgia"/>
        </w:rPr>
        <w:t>E</w:t>
      </w:r>
      <w:r w:rsidR="00377AAD" w:rsidRPr="00377AAD">
        <w:rPr>
          <w:rFonts w:ascii="Georgia" w:hAnsi="Georgia"/>
        </w:rPr>
        <w:t>lledici</w:t>
      </w:r>
      <w:r w:rsidRPr="000C50B8">
        <w:rPr>
          <w:rFonts w:ascii="Georgia" w:hAnsi="Georgia"/>
        </w:rPr>
        <w:t xml:space="preserve">, </w:t>
      </w:r>
      <w:r>
        <w:rPr>
          <w:rFonts w:ascii="Georgia" w:hAnsi="Georgia"/>
        </w:rPr>
        <w:t>Torino</w:t>
      </w:r>
      <w:r w:rsidRPr="000C50B8">
        <w:rPr>
          <w:rFonts w:ascii="Georgia" w:hAnsi="Georgia"/>
        </w:rPr>
        <w:t>.</w:t>
      </w:r>
    </w:p>
    <w:p w14:paraId="7F03ED0D" w14:textId="77777777" w:rsidR="00375E3D" w:rsidRPr="000C50B8" w:rsidRDefault="00375E3D" w:rsidP="00375E3D">
      <w:pPr>
        <w:spacing w:after="0" w:line="360" w:lineRule="auto"/>
        <w:ind w:left="284" w:hanging="284"/>
        <w:jc w:val="both"/>
        <w:rPr>
          <w:rFonts w:ascii="Georgia" w:hAnsi="Georgia"/>
          <w:i/>
        </w:rPr>
      </w:pPr>
      <w:r w:rsidRPr="000C50B8">
        <w:rPr>
          <w:rFonts w:ascii="Georgia" w:hAnsi="Georgia"/>
          <w:smallCaps/>
        </w:rPr>
        <w:t>R</w:t>
      </w:r>
      <w:r>
        <w:rPr>
          <w:rFonts w:ascii="Georgia" w:hAnsi="Georgia"/>
          <w:smallCaps/>
        </w:rPr>
        <w:t>usconi</w:t>
      </w:r>
      <w:r w:rsidRPr="000C50B8"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>G</w:t>
      </w:r>
      <w:r>
        <w:rPr>
          <w:rFonts w:ascii="Georgia" w:hAnsi="Georgia"/>
        </w:rPr>
        <w:t>., (2015</w:t>
      </w:r>
      <w:r w:rsidRPr="000C50B8">
        <w:rPr>
          <w:rFonts w:ascii="Georgia" w:hAnsi="Georgia"/>
        </w:rPr>
        <w:t xml:space="preserve">), </w:t>
      </w:r>
      <w:r w:rsidRPr="00375E3D">
        <w:rPr>
          <w:rFonts w:ascii="Georgia" w:hAnsi="Georgia"/>
          <w:i/>
        </w:rPr>
        <w:t xml:space="preserve">Il canto </w:t>
      </w:r>
      <w:r>
        <w:rPr>
          <w:rFonts w:ascii="Georgia" w:hAnsi="Georgia"/>
          <w:i/>
        </w:rPr>
        <w:t>nella celebrazione della Messa:</w:t>
      </w:r>
      <w:r w:rsidRPr="00375E3D">
        <w:rPr>
          <w:rFonts w:ascii="Georgia" w:hAnsi="Georgia"/>
          <w:i/>
        </w:rPr>
        <w:t>la schola e l'assemblea quali compartecipanti</w:t>
      </w:r>
      <w:r w:rsidRPr="000C50B8">
        <w:rPr>
          <w:rFonts w:ascii="Georgia" w:hAnsi="Georgia"/>
        </w:rPr>
        <w:t xml:space="preserve">, </w:t>
      </w:r>
      <w:r>
        <w:rPr>
          <w:rFonts w:ascii="Georgia" w:hAnsi="Georgia"/>
        </w:rPr>
        <w:t>in Bollettino Ceciliano</w:t>
      </w:r>
      <w:r w:rsidRPr="000C50B8">
        <w:rPr>
          <w:rFonts w:ascii="Georgia" w:hAnsi="Georgia"/>
        </w:rPr>
        <w:t xml:space="preserve">, </w:t>
      </w:r>
      <w:r>
        <w:rPr>
          <w:rFonts w:ascii="Georgia" w:hAnsi="Georgia"/>
        </w:rPr>
        <w:t>5/110</w:t>
      </w:r>
      <w:r w:rsidRPr="000C50B8">
        <w:rPr>
          <w:rFonts w:ascii="Georgia" w:hAnsi="Georgia"/>
        </w:rPr>
        <w:t>.</w:t>
      </w:r>
    </w:p>
    <w:p w14:paraId="54AA11FE" w14:textId="77777777" w:rsidR="004209AA" w:rsidRDefault="004209AA" w:rsidP="000C50B8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  <w:smallCaps/>
        </w:rPr>
        <w:t>Viagrande</w:t>
      </w:r>
      <w:r>
        <w:rPr>
          <w:rFonts w:ascii="Georgia" w:hAnsi="Georgia"/>
        </w:rPr>
        <w:t xml:space="preserve">, </w:t>
      </w:r>
      <w:r>
        <w:rPr>
          <w:rFonts w:ascii="Georgia" w:hAnsi="Georgia"/>
          <w:smallCaps/>
        </w:rPr>
        <w:t>R</w:t>
      </w:r>
      <w:r>
        <w:rPr>
          <w:rFonts w:ascii="Georgia" w:hAnsi="Georgia"/>
        </w:rPr>
        <w:t xml:space="preserve">., (2005), </w:t>
      </w:r>
      <w:r>
        <w:rPr>
          <w:rFonts w:ascii="Georgia" w:hAnsi="Georgia"/>
          <w:i/>
        </w:rPr>
        <w:t>Le forme della Musica Sacra</w:t>
      </w:r>
      <w:r>
        <w:rPr>
          <w:rFonts w:ascii="Georgia" w:hAnsi="Georgia"/>
        </w:rPr>
        <w:t>, Eco, Monza.</w:t>
      </w:r>
    </w:p>
    <w:p w14:paraId="1B812A4C" w14:textId="77777777" w:rsidR="00CD3555" w:rsidRDefault="00CD3555"/>
    <w:sectPr w:rsidR="00CD3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AA"/>
    <w:rsid w:val="00042475"/>
    <w:rsid w:val="000C50B8"/>
    <w:rsid w:val="002B2C65"/>
    <w:rsid w:val="00316AFA"/>
    <w:rsid w:val="00375E3D"/>
    <w:rsid w:val="00377AAD"/>
    <w:rsid w:val="003865A6"/>
    <w:rsid w:val="003F524C"/>
    <w:rsid w:val="004209AA"/>
    <w:rsid w:val="004314F6"/>
    <w:rsid w:val="004E1225"/>
    <w:rsid w:val="005B4E50"/>
    <w:rsid w:val="005C48C5"/>
    <w:rsid w:val="005E0115"/>
    <w:rsid w:val="005F625A"/>
    <w:rsid w:val="00600A15"/>
    <w:rsid w:val="006260E8"/>
    <w:rsid w:val="00643C86"/>
    <w:rsid w:val="00671BF9"/>
    <w:rsid w:val="006C0722"/>
    <w:rsid w:val="006E19A7"/>
    <w:rsid w:val="00741A46"/>
    <w:rsid w:val="00747775"/>
    <w:rsid w:val="009E1CF2"/>
    <w:rsid w:val="00AE2254"/>
    <w:rsid w:val="00AF5A44"/>
    <w:rsid w:val="00B44B87"/>
    <w:rsid w:val="00BD5834"/>
    <w:rsid w:val="00BF5E53"/>
    <w:rsid w:val="00C80CB2"/>
    <w:rsid w:val="00CD3555"/>
    <w:rsid w:val="00D11252"/>
    <w:rsid w:val="00EA3D42"/>
    <w:rsid w:val="00F6025C"/>
    <w:rsid w:val="00FA525A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5B78"/>
  <w15:docId w15:val="{E6C3CA9F-ED6C-4B54-83A1-67DB9681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9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09AA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09AA"/>
    <w:rPr>
      <w:rFonts w:eastAsiaTheme="minorEastAsia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77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BD47-EBA1-4498-9E2C-80EEF472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Di Lenola</dc:creator>
  <cp:lastModifiedBy>Marco Di Lenola</cp:lastModifiedBy>
  <cp:revision>37</cp:revision>
  <cp:lastPrinted>2017-11-05T11:13:00Z</cp:lastPrinted>
  <dcterms:created xsi:type="dcterms:W3CDTF">2017-10-23T18:09:00Z</dcterms:created>
  <dcterms:modified xsi:type="dcterms:W3CDTF">2018-12-27T12:49:00Z</dcterms:modified>
</cp:coreProperties>
</file>